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14481604" w:rsidR="00440A36" w:rsidRPr="00F17EF7" w:rsidRDefault="00440A36" w:rsidP="00440A36">
      <w:pPr>
        <w:contextualSpacing/>
        <w:jc w:val="center"/>
        <w:rPr>
          <w:rFonts w:ascii="Times New Roman" w:hAnsi="Times New Roman" w:cs="Times New Roman"/>
          <w:color w:val="FF0000"/>
          <w:sz w:val="36"/>
          <w:szCs w:val="36"/>
        </w:rPr>
      </w:pPr>
      <w:r w:rsidRPr="00CC6B2B">
        <w:rPr>
          <w:rFonts w:ascii="Times New Roman" w:hAnsi="Times New Roman" w:cs="Times New Roman"/>
          <w:sz w:val="36"/>
          <w:szCs w:val="36"/>
        </w:rPr>
        <w:t>SECTION</w:t>
      </w:r>
      <w:r w:rsidRPr="00C576D8">
        <w:rPr>
          <w:rFonts w:ascii="Times New Roman" w:hAnsi="Times New Roman" w:cs="Times New Roman"/>
          <w:sz w:val="36"/>
          <w:szCs w:val="36"/>
        </w:rPr>
        <w:t xml:space="preserve"> </w:t>
      </w:r>
      <w:r w:rsidR="00F17EF7" w:rsidRPr="00C576D8">
        <w:rPr>
          <w:rFonts w:ascii="Times New Roman" w:hAnsi="Times New Roman" w:cs="Times New Roman"/>
          <w:sz w:val="36"/>
          <w:szCs w:val="36"/>
        </w:rPr>
        <w:t>09 51 13</w:t>
      </w:r>
    </w:p>
    <w:p w14:paraId="5C9C8DBD" w14:textId="46ACE381" w:rsidR="00440A36" w:rsidRPr="001125F1" w:rsidRDefault="00AE58E1"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CelluZorbe</w:t>
      </w:r>
      <w:proofErr w:type="spellEnd"/>
      <w:r w:rsidR="00C576D8" w:rsidRPr="000E32FC">
        <w:rPr>
          <w:rFonts w:ascii="Times New Roman" w:hAnsi="Times New Roman" w:cs="Times New Roman"/>
          <w:sz w:val="36"/>
          <w:szCs w:val="36"/>
        </w:rPr>
        <w:t xml:space="preserve"> Acoustical and Thermal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866E7CA" w:rsidR="00954771" w:rsidRPr="00CC6B2B" w:rsidRDefault="00AE58E1"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CelluZorbe</w:t>
      </w:r>
      <w:proofErr w:type="spellEnd"/>
      <w:r w:rsidR="00C576D8" w:rsidRPr="000E32FC">
        <w:rPr>
          <w:rFonts w:ascii="Times New Roman" w:hAnsi="Times New Roman" w:cs="Times New Roman"/>
        </w:rPr>
        <w:t xml:space="preserve"> acoustical and thermal </w:t>
      </w:r>
      <w:r w:rsidR="00F30F94">
        <w:rPr>
          <w:rFonts w:ascii="Times New Roman" w:hAnsi="Times New Roman" w:cs="Times New Roman"/>
        </w:rPr>
        <w:t>ceiling</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F30F94">
        <w:rPr>
          <w:rFonts w:ascii="Times New Roman" w:hAnsi="Times New Roman" w:cs="Times New Roman"/>
        </w:rPr>
        <w:t>ceiling</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570B2047" w:rsidR="00B63322" w:rsidRPr="00245AEC" w:rsidRDefault="00B63322" w:rsidP="00B63322">
      <w:pPr>
        <w:pStyle w:val="ArticleCSI"/>
        <w:numPr>
          <w:ilvl w:val="0"/>
          <w:numId w:val="2"/>
        </w:numPr>
        <w:ind w:hanging="720"/>
      </w:pPr>
      <w:r w:rsidRPr="00245AEC">
        <w:t>REFERENCES</w:t>
      </w:r>
      <w:r w:rsidR="00F212A4">
        <w:rPr>
          <w:color w:val="FF0000"/>
        </w:rPr>
        <w:t xml:space="preserve"> </w:t>
      </w:r>
    </w:p>
    <w:p w14:paraId="70A602F8" w14:textId="7C0302E4" w:rsidR="00B63322" w:rsidRPr="00A73E74" w:rsidRDefault="00A73E74" w:rsidP="00A73E74">
      <w:pPr>
        <w:pStyle w:val="ParagraphCSI"/>
        <w:numPr>
          <w:ilvl w:val="1"/>
          <w:numId w:val="2"/>
        </w:numPr>
        <w:ind w:left="1440" w:hanging="720"/>
      </w:pPr>
      <w:r w:rsidRPr="000D0496">
        <w:t>American Society for Testing and Materials (ASTM)</w:t>
      </w:r>
    </w:p>
    <w:p w14:paraId="2F02B178" w14:textId="735B6830" w:rsidR="00EA74DF" w:rsidRDefault="00EA74DF" w:rsidP="00EA74DF">
      <w:pPr>
        <w:pStyle w:val="SubParaCSI"/>
        <w:numPr>
          <w:ilvl w:val="2"/>
          <w:numId w:val="2"/>
        </w:numPr>
        <w:ind w:hanging="720"/>
      </w:pPr>
      <w:r w:rsidRPr="00245AEC">
        <w:t>ASTM C423: Standard Test Method for Sound Absorption and Sound Absorption Coefficients by the Reverberation Room Method.</w:t>
      </w:r>
    </w:p>
    <w:p w14:paraId="2BCCCFB1" w14:textId="5370F20D" w:rsidR="00B63322" w:rsidRDefault="00B63322" w:rsidP="00F212A4">
      <w:pPr>
        <w:pStyle w:val="SubParaCSI"/>
        <w:numPr>
          <w:ilvl w:val="2"/>
          <w:numId w:val="2"/>
        </w:numPr>
        <w:ind w:hanging="720"/>
      </w:pPr>
      <w:r w:rsidRPr="00245AEC">
        <w:t>ASTM E84: Standard Test Method for Surface Burning Characteristics of Building Materials.</w:t>
      </w:r>
    </w:p>
    <w:p w14:paraId="5022FDA9" w14:textId="0B04A7E8" w:rsidR="00A73E74" w:rsidRDefault="00A73E74" w:rsidP="00A73E74">
      <w:pPr>
        <w:pStyle w:val="SubParaCSI"/>
        <w:numPr>
          <w:ilvl w:val="2"/>
          <w:numId w:val="2"/>
        </w:numPr>
        <w:ind w:hanging="720"/>
      </w:pPr>
      <w:r w:rsidRPr="00245AEC">
        <w:t>ASTM E795: Standard Practices for Mounting Test Specimens During Sound Absorption Tests</w:t>
      </w:r>
      <w:r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60E2195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5CF3C8E5"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2A468435"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07075110"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5BBEE7E" w14:textId="398A537A" w:rsidR="00AE58E1" w:rsidRDefault="00AE58E1" w:rsidP="00AE58E1">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proofErr w:type="spellStart"/>
      <w:r>
        <w:rPr>
          <w:color w:val="FF0000"/>
        </w:rPr>
        <w:t>CelluZorbe</w:t>
      </w:r>
      <w:proofErr w:type="spellEnd"/>
      <w:r>
        <w:rPr>
          <w:color w:val="FF0000"/>
        </w:rPr>
        <w:t xml:space="preserve"> Acoustic</w:t>
      </w:r>
      <w:r w:rsidR="00643B38">
        <w:rPr>
          <w:color w:val="FF0000"/>
        </w:rPr>
        <w:t xml:space="preserve"> Ceiling</w:t>
      </w:r>
      <w:bookmarkStart w:id="0" w:name="_GoBack"/>
      <w:bookmarkEnd w:id="0"/>
      <w:r>
        <w:rPr>
          <w:color w:val="FF0000"/>
        </w:rPr>
        <w:t xml:space="preserve"> Panel</w:t>
      </w:r>
      <w:r>
        <w:rPr>
          <w:color w:val="FF0000"/>
        </w:rPr>
        <w:t xml:space="preserve"> information can be found on the </w:t>
      </w:r>
      <w:hyperlink r:id="rId8" w:history="1">
        <w:proofErr w:type="spellStart"/>
        <w:r w:rsidRPr="00AE58E1">
          <w:rPr>
            <w:rStyle w:val="Hyperlink"/>
          </w:rPr>
          <w:t>CelluZorbe</w:t>
        </w:r>
        <w:proofErr w:type="spellEnd"/>
        <w:r w:rsidRPr="00AE58E1">
          <w:rPr>
            <w:rStyle w:val="Hyperlink"/>
          </w:rPr>
          <w:t xml:space="preserve"> Cellulose Panel Page</w:t>
        </w:r>
      </w:hyperlink>
      <w:r>
        <w:rPr>
          <w:color w:val="FF0000"/>
        </w:rPr>
        <w:t xml:space="preserve"> of our website</w:t>
      </w:r>
      <w:r w:rsidRPr="006B67D0">
        <w:rPr>
          <w:color w:val="FF0000"/>
        </w:rPr>
        <w:t>.)</w:t>
      </w:r>
    </w:p>
    <w:p w14:paraId="50F8546F" w14:textId="77777777" w:rsidR="00AE58E1" w:rsidRPr="00A838BB" w:rsidRDefault="00AE58E1" w:rsidP="00AE58E1">
      <w:pPr>
        <w:pStyle w:val="PartCSI"/>
        <w:rPr>
          <w:color w:val="FF0000"/>
        </w:rPr>
      </w:pPr>
    </w:p>
    <w:p w14:paraId="7801C802" w14:textId="6871183E" w:rsidR="005543F3" w:rsidRPr="00CC6B2B" w:rsidRDefault="005543F3" w:rsidP="00AE58E1">
      <w:pPr>
        <w:pStyle w:val="PartCSI"/>
        <w:rPr>
          <w:b w:val="0"/>
        </w:rPr>
      </w:pPr>
      <w:r w:rsidRPr="00CC6B2B">
        <w:t xml:space="preserve"> </w:t>
      </w:r>
      <w:r w:rsidRPr="00CC6B2B">
        <w:tab/>
        <w:t>MANUFACTURERS</w:t>
      </w:r>
    </w:p>
    <w:p w14:paraId="09A16211" w14:textId="77777777" w:rsidR="00AE58E1" w:rsidRPr="00CC6B2B" w:rsidRDefault="00AE58E1" w:rsidP="00AE58E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DF519B7"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AE58E1">
        <w:rPr>
          <w:rFonts w:ascii="Times New Roman" w:hAnsi="Times New Roman" w:cs="Times New Roman"/>
        </w:rPr>
        <w:t>CelluZorbe</w:t>
      </w:r>
      <w:proofErr w:type="spellEnd"/>
      <w:r w:rsidR="00C576D8" w:rsidRPr="000E32FC">
        <w:rPr>
          <w:rFonts w:ascii="Times New Roman" w:hAnsi="Times New Roman" w:cs="Times New Roman"/>
        </w:rPr>
        <w:t xml:space="preserve"> acoustical and thermal</w:t>
      </w:r>
      <w:r w:rsidR="00A73E74">
        <w:rPr>
          <w:rFonts w:ascii="Times New Roman" w:hAnsi="Times New Roman" w:cs="Times New Roman"/>
        </w:rPr>
        <w:t xml:space="preserve"> ceiling panels</w:t>
      </w:r>
      <w:r w:rsidR="00C576D8" w:rsidRPr="000E32FC">
        <w:rPr>
          <w:rFonts w:ascii="Times New Roman" w:hAnsi="Times New Roman" w:cs="Times New Roman"/>
        </w:rPr>
        <w:t xml:space="preserve"> </w:t>
      </w:r>
      <w:r w:rsidR="000E6377">
        <w:rPr>
          <w:rFonts w:ascii="Times New Roman" w:hAnsi="Times New Roman" w:cs="Times New Roman"/>
        </w:rPr>
        <w:t xml:space="preserve">by </w:t>
      </w:r>
      <w:r w:rsidR="00AE58E1">
        <w:rPr>
          <w:rFonts w:ascii="Times New Roman" w:hAnsi="Times New Roman" w:cs="Times New Roman"/>
        </w:rPr>
        <w:t>Second Skin Audio</w:t>
      </w:r>
    </w:p>
    <w:p w14:paraId="08CE0453" w14:textId="075B939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4203C68B"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bookmarkStart w:id="1" w:name="_Hlk26529648"/>
      <w:bookmarkStart w:id="2" w:name="_Hlk26273096"/>
      <w:r w:rsidRPr="000E32FC">
        <w:rPr>
          <w:rFonts w:ascii="Times New Roman" w:hAnsi="Times New Roman" w:cs="Times New Roman"/>
        </w:rPr>
        <w:t>Panel Composition:</w:t>
      </w:r>
      <w:r w:rsidRPr="000E32FC">
        <w:rPr>
          <w:rFonts w:ascii="Times New Roman" w:hAnsi="Times New Roman" w:cs="Times New Roman"/>
        </w:rPr>
        <w:tab/>
        <w:t>Recycled cellulose, cotton, and PET fibers</w:t>
      </w:r>
    </w:p>
    <w:p w14:paraId="25E4A0FC" w14:textId="02AF63C6"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Density:</w:t>
      </w:r>
      <w:r w:rsidRPr="000E32FC">
        <w:rPr>
          <w:rFonts w:ascii="Times New Roman" w:hAnsi="Times New Roman" w:cs="Times New Roman"/>
        </w:rPr>
        <w:tab/>
      </w:r>
      <w:r w:rsidRPr="000E32FC">
        <w:rPr>
          <w:rFonts w:ascii="Times New Roman" w:hAnsi="Times New Roman" w:cs="Times New Roman"/>
        </w:rPr>
        <w:tab/>
      </w:r>
      <w:r w:rsidRPr="00A73B69">
        <w:rPr>
          <w:rFonts w:ascii="Times New Roman" w:hAnsi="Times New Roman" w:cs="Times New Roman"/>
          <w:color w:val="FF0000"/>
        </w:rPr>
        <w:t xml:space="preserve">(3lb </w:t>
      </w:r>
      <w:proofErr w:type="spellStart"/>
      <w:r w:rsidRPr="00A73B69">
        <w:rPr>
          <w:rFonts w:ascii="Times New Roman" w:hAnsi="Times New Roman" w:cs="Times New Roman"/>
          <w:color w:val="FF0000"/>
        </w:rPr>
        <w:t>pcf</w:t>
      </w:r>
      <w:proofErr w:type="spellEnd"/>
      <w:r w:rsidRPr="00A73B69">
        <w:rPr>
          <w:rFonts w:ascii="Times New Roman" w:hAnsi="Times New Roman" w:cs="Times New Roman"/>
          <w:color w:val="FF0000"/>
        </w:rPr>
        <w:t>) – 1” and 2” thicknesses</w:t>
      </w:r>
      <w:r w:rsidRPr="00A73B69">
        <w:rPr>
          <w:rFonts w:ascii="Times New Roman" w:hAnsi="Times New Roman" w:cs="Times New Roman"/>
          <w:color w:val="FF0000"/>
        </w:rPr>
        <w:br/>
        <w:t xml:space="preserve"> </w:t>
      </w:r>
      <w:r w:rsidRPr="00A73B69">
        <w:rPr>
          <w:rFonts w:ascii="Times New Roman" w:hAnsi="Times New Roman" w:cs="Times New Roman"/>
          <w:color w:val="FF0000"/>
        </w:rPr>
        <w:tab/>
      </w:r>
      <w:r w:rsidRPr="00A73B69">
        <w:rPr>
          <w:rFonts w:ascii="Times New Roman" w:hAnsi="Times New Roman" w:cs="Times New Roman"/>
          <w:color w:val="FF0000"/>
        </w:rPr>
        <w:tab/>
      </w:r>
      <w:r w:rsidRPr="00A73B69">
        <w:rPr>
          <w:rFonts w:ascii="Times New Roman" w:hAnsi="Times New Roman" w:cs="Times New Roman"/>
          <w:color w:val="FF0000"/>
        </w:rPr>
        <w:tab/>
        <w:t xml:space="preserve">(6lb </w:t>
      </w:r>
      <w:proofErr w:type="spellStart"/>
      <w:r w:rsidRPr="00A73B69">
        <w:rPr>
          <w:rFonts w:ascii="Times New Roman" w:hAnsi="Times New Roman" w:cs="Times New Roman"/>
          <w:color w:val="FF0000"/>
        </w:rPr>
        <w:t>pcf</w:t>
      </w:r>
      <w:proofErr w:type="spellEnd"/>
      <w:r w:rsidRPr="00A73B69">
        <w:rPr>
          <w:rFonts w:ascii="Times New Roman" w:hAnsi="Times New Roman" w:cs="Times New Roman"/>
          <w:color w:val="FF0000"/>
        </w:rPr>
        <w:t>) – 1” thickness</w:t>
      </w:r>
      <w:r w:rsidRPr="00A73B69">
        <w:rPr>
          <w:rFonts w:ascii="Times New Roman" w:hAnsi="Times New Roman" w:cs="Times New Roman"/>
          <w:color w:val="FF0000"/>
        </w:rPr>
        <w:br/>
        <w:t xml:space="preserve"> </w:t>
      </w:r>
      <w:r w:rsidRPr="00A73B69">
        <w:rPr>
          <w:rFonts w:ascii="Times New Roman" w:hAnsi="Times New Roman" w:cs="Times New Roman"/>
          <w:color w:val="FF0000"/>
        </w:rPr>
        <w:tab/>
      </w:r>
      <w:r w:rsidRPr="00A73B69">
        <w:rPr>
          <w:rFonts w:ascii="Times New Roman" w:hAnsi="Times New Roman" w:cs="Times New Roman"/>
          <w:color w:val="FF0000"/>
        </w:rPr>
        <w:tab/>
      </w:r>
      <w:r w:rsidRPr="00A73B69">
        <w:rPr>
          <w:rFonts w:ascii="Times New Roman" w:hAnsi="Times New Roman" w:cs="Times New Roman"/>
          <w:color w:val="FF0000"/>
        </w:rPr>
        <w:tab/>
        <w:t>(</w:t>
      </w:r>
      <w:r w:rsidR="00AE58E1">
        <w:rPr>
          <w:rFonts w:ascii="Times New Roman" w:hAnsi="Times New Roman" w:cs="Times New Roman"/>
          <w:color w:val="FF0000"/>
        </w:rPr>
        <w:t>13</w:t>
      </w:r>
      <w:r w:rsidRPr="00A73B69">
        <w:rPr>
          <w:rFonts w:ascii="Times New Roman" w:hAnsi="Times New Roman" w:cs="Times New Roman"/>
          <w:color w:val="FF0000"/>
        </w:rPr>
        <w:t xml:space="preserve">lb </w:t>
      </w:r>
      <w:proofErr w:type="spellStart"/>
      <w:r w:rsidRPr="00A73B69">
        <w:rPr>
          <w:rFonts w:ascii="Times New Roman" w:hAnsi="Times New Roman" w:cs="Times New Roman"/>
          <w:color w:val="FF0000"/>
        </w:rPr>
        <w:t>pcf</w:t>
      </w:r>
      <w:proofErr w:type="spellEnd"/>
      <w:r w:rsidRPr="00A73B69">
        <w:rPr>
          <w:rFonts w:ascii="Times New Roman" w:hAnsi="Times New Roman" w:cs="Times New Roman"/>
          <w:color w:val="FF0000"/>
        </w:rPr>
        <w:t>) – 1/2" and 1” thicknesses</w:t>
      </w:r>
    </w:p>
    <w:p w14:paraId="4F0098E5"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Thickness:</w:t>
      </w:r>
      <w:r w:rsidRPr="000E32FC">
        <w:rPr>
          <w:rFonts w:ascii="Times New Roman" w:hAnsi="Times New Roman" w:cs="Times New Roman"/>
        </w:rPr>
        <w:tab/>
      </w:r>
      <w:r w:rsidRPr="00862F1D">
        <w:rPr>
          <w:rFonts w:ascii="Times New Roman" w:hAnsi="Times New Roman" w:cs="Times New Roman"/>
          <w:color w:val="FF0000"/>
        </w:rPr>
        <w:t>(1/2”) / (1”) / (2”)</w:t>
      </w:r>
    </w:p>
    <w:p w14:paraId="64F66F9E"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Size:</w:t>
      </w:r>
      <w:r w:rsidRPr="000E32FC">
        <w:rPr>
          <w:rFonts w:ascii="Times New Roman" w:hAnsi="Times New Roman" w:cs="Times New Roman"/>
        </w:rPr>
        <w:tab/>
      </w:r>
      <w:r w:rsidRPr="000E32FC">
        <w:rPr>
          <w:rFonts w:ascii="Times New Roman" w:hAnsi="Times New Roman" w:cs="Times New Roman"/>
        </w:rPr>
        <w:tab/>
      </w:r>
      <w:r w:rsidRPr="00862F1D">
        <w:rPr>
          <w:rFonts w:ascii="Times New Roman" w:hAnsi="Times New Roman" w:cs="Times New Roman"/>
          <w:color w:val="FF0000"/>
        </w:rPr>
        <w:t>(2’ x 4’) / (4’ x 8’) / (Custom up to 4’ x 8’)</w:t>
      </w:r>
    </w:p>
    <w:p w14:paraId="5D24E5DA"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Mounting Method:</w:t>
      </w:r>
      <w:r w:rsidRPr="000E32FC">
        <w:rPr>
          <w:rFonts w:ascii="Times New Roman" w:hAnsi="Times New Roman" w:cs="Times New Roman"/>
        </w:rPr>
        <w:tab/>
      </w:r>
      <w:r>
        <w:rPr>
          <w:rFonts w:ascii="Times New Roman" w:hAnsi="Times New Roman" w:cs="Times New Roman"/>
        </w:rPr>
        <w:t>Adhesive</w:t>
      </w:r>
    </w:p>
    <w:bookmarkEnd w:id="1"/>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bookmarkEnd w:id="2"/>
    <w:p w14:paraId="60280236" w14:textId="77777777" w:rsidR="00C576D8" w:rsidRDefault="00C576D8" w:rsidP="00C576D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79E9B6D8" w14:textId="77777777" w:rsidR="00C576D8" w:rsidRDefault="00C576D8" w:rsidP="00C576D8">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54"/>
        <w:gridCol w:w="1471"/>
        <w:gridCol w:w="1350"/>
        <w:gridCol w:w="1350"/>
        <w:gridCol w:w="1453"/>
      </w:tblGrid>
      <w:tr w:rsidR="00C576D8" w14:paraId="60509CE3" w14:textId="77777777" w:rsidTr="00AF1A93">
        <w:tc>
          <w:tcPr>
            <w:tcW w:w="1854" w:type="dxa"/>
          </w:tcPr>
          <w:p w14:paraId="1618658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Thickness/Density</w:t>
            </w:r>
          </w:p>
        </w:tc>
        <w:tc>
          <w:tcPr>
            <w:tcW w:w="1471" w:type="dxa"/>
          </w:tcPr>
          <w:p w14:paraId="40FB6C4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 xml:space="preserve">1/2" – 8lb </w:t>
            </w:r>
            <w:proofErr w:type="spellStart"/>
            <w:r>
              <w:rPr>
                <w:rFonts w:ascii="Times New Roman" w:hAnsi="Times New Roman" w:cs="Times New Roman"/>
              </w:rPr>
              <w:t>pcf</w:t>
            </w:r>
            <w:proofErr w:type="spellEnd"/>
          </w:p>
        </w:tc>
        <w:tc>
          <w:tcPr>
            <w:tcW w:w="1350" w:type="dxa"/>
          </w:tcPr>
          <w:p w14:paraId="08755B73"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 xml:space="preserve">1” – 3lb </w:t>
            </w:r>
            <w:proofErr w:type="spellStart"/>
            <w:r>
              <w:rPr>
                <w:rFonts w:ascii="Times New Roman" w:hAnsi="Times New Roman" w:cs="Times New Roman"/>
              </w:rPr>
              <w:t>pcf</w:t>
            </w:r>
            <w:proofErr w:type="spellEnd"/>
          </w:p>
        </w:tc>
        <w:tc>
          <w:tcPr>
            <w:tcW w:w="1350" w:type="dxa"/>
          </w:tcPr>
          <w:p w14:paraId="19421017"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 xml:space="preserve">1” – 6lb </w:t>
            </w:r>
            <w:proofErr w:type="spellStart"/>
            <w:r>
              <w:rPr>
                <w:rFonts w:ascii="Times New Roman" w:hAnsi="Times New Roman" w:cs="Times New Roman"/>
              </w:rPr>
              <w:t>pcf</w:t>
            </w:r>
            <w:proofErr w:type="spellEnd"/>
          </w:p>
        </w:tc>
        <w:tc>
          <w:tcPr>
            <w:tcW w:w="1453" w:type="dxa"/>
          </w:tcPr>
          <w:p w14:paraId="166FF682"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 xml:space="preserve">2” – 3lb </w:t>
            </w:r>
            <w:proofErr w:type="spellStart"/>
            <w:r>
              <w:rPr>
                <w:rFonts w:ascii="Times New Roman" w:hAnsi="Times New Roman" w:cs="Times New Roman"/>
              </w:rPr>
              <w:t>pcf</w:t>
            </w:r>
            <w:proofErr w:type="spellEnd"/>
          </w:p>
        </w:tc>
      </w:tr>
      <w:tr w:rsidR="00C576D8" w14:paraId="6909272F" w14:textId="77777777" w:rsidTr="00AF1A93">
        <w:tc>
          <w:tcPr>
            <w:tcW w:w="1854" w:type="dxa"/>
          </w:tcPr>
          <w:p w14:paraId="0F9F8B22"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471" w:type="dxa"/>
          </w:tcPr>
          <w:p w14:paraId="76A9429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0.50</w:t>
            </w:r>
          </w:p>
        </w:tc>
        <w:tc>
          <w:tcPr>
            <w:tcW w:w="1350" w:type="dxa"/>
          </w:tcPr>
          <w:p w14:paraId="566C46EA"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350" w:type="dxa"/>
          </w:tcPr>
          <w:p w14:paraId="12E9515B"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453" w:type="dxa"/>
          </w:tcPr>
          <w:p w14:paraId="1BE2DB70"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1.00</w:t>
            </w:r>
          </w:p>
        </w:tc>
      </w:tr>
    </w:tbl>
    <w:p w14:paraId="1F312B90" w14:textId="77777777" w:rsidR="00C576D8" w:rsidRPr="00476496" w:rsidRDefault="00C576D8" w:rsidP="00C576D8">
      <w:pPr>
        <w:spacing w:after="200"/>
        <w:rPr>
          <w:rFonts w:ascii="Times New Roman" w:hAnsi="Times New Roman" w:cs="Times New Roman"/>
        </w:rPr>
      </w:pPr>
    </w:p>
    <w:p w14:paraId="3C6105F5" w14:textId="77777777" w:rsidR="00C576D8" w:rsidRDefault="00C576D8" w:rsidP="00C576D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12E6F41" w14:textId="2DE0B639" w:rsidR="00C576D8" w:rsidRPr="00896725" w:rsidRDefault="00C576D8" w:rsidP="00C576D8">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896725">
        <w:rPr>
          <w:rFonts w:ascii="Times New Roman" w:hAnsi="Times New Roman" w:cs="Times New Roman"/>
        </w:rPr>
        <w:t>A</w:t>
      </w:r>
      <w:r>
        <w:rPr>
          <w:rFonts w:ascii="Times New Roman" w:hAnsi="Times New Roman" w:cs="Times New Roman"/>
        </w:rPr>
        <w:t xml:space="preserve">. </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1FB0" w14:textId="77777777" w:rsidR="00521354" w:rsidRDefault="00521354" w:rsidP="00440A36">
      <w:pPr>
        <w:spacing w:after="0" w:line="240" w:lineRule="auto"/>
      </w:pPr>
      <w:r>
        <w:separator/>
      </w:r>
    </w:p>
  </w:endnote>
  <w:endnote w:type="continuationSeparator" w:id="0">
    <w:p w14:paraId="00216014" w14:textId="77777777" w:rsidR="00521354" w:rsidRDefault="00521354" w:rsidP="00440A36">
      <w:pPr>
        <w:spacing w:after="0" w:line="240" w:lineRule="auto"/>
      </w:pPr>
      <w:r>
        <w:continuationSeparator/>
      </w:r>
    </w:p>
  </w:endnote>
  <w:endnote w:type="continuationNotice" w:id="1">
    <w:p w14:paraId="22129810" w14:textId="77777777" w:rsidR="00521354" w:rsidRDefault="0052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6F0A" w14:textId="77777777" w:rsidR="00521354" w:rsidRDefault="00521354" w:rsidP="00440A36">
      <w:pPr>
        <w:spacing w:after="0" w:line="240" w:lineRule="auto"/>
      </w:pPr>
      <w:r>
        <w:separator/>
      </w:r>
    </w:p>
  </w:footnote>
  <w:footnote w:type="continuationSeparator" w:id="0">
    <w:p w14:paraId="6222C9CF" w14:textId="77777777" w:rsidR="00521354" w:rsidRDefault="00521354" w:rsidP="00440A36">
      <w:pPr>
        <w:spacing w:after="0" w:line="240" w:lineRule="auto"/>
      </w:pPr>
      <w:r>
        <w:continuationSeparator/>
      </w:r>
    </w:p>
  </w:footnote>
  <w:footnote w:type="continuationNotice" w:id="1">
    <w:p w14:paraId="30B03B17" w14:textId="77777777" w:rsidR="00521354" w:rsidRDefault="0052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21354"/>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3B38"/>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73E74"/>
    <w:rsid w:val="00AA5255"/>
    <w:rsid w:val="00AB0736"/>
    <w:rsid w:val="00AB1694"/>
    <w:rsid w:val="00AB5654"/>
    <w:rsid w:val="00AB5F45"/>
    <w:rsid w:val="00AD28B6"/>
    <w:rsid w:val="00AE58E1"/>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576D8"/>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A74DF"/>
    <w:rsid w:val="00EB312D"/>
    <w:rsid w:val="00EC3EDC"/>
    <w:rsid w:val="00EC7CBB"/>
    <w:rsid w:val="00EE3089"/>
    <w:rsid w:val="00EF198C"/>
    <w:rsid w:val="00EF4F47"/>
    <w:rsid w:val="00F07ACF"/>
    <w:rsid w:val="00F17EF7"/>
    <w:rsid w:val="00F212A4"/>
    <w:rsid w:val="00F30F94"/>
    <w:rsid w:val="00F4566B"/>
    <w:rsid w:val="00F53CCE"/>
    <w:rsid w:val="00F65431"/>
    <w:rsid w:val="00F856F4"/>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A73E74"/>
    <w:pPr>
      <w:contextualSpacing/>
    </w:pPr>
    <w:rPr>
      <w:rFonts w:ascii="Times New Roman" w:hAnsi="Times New Roman" w:cs="Times New Roman"/>
      <w:b/>
    </w:rPr>
  </w:style>
  <w:style w:type="character" w:customStyle="1" w:styleId="PartCSIChar">
    <w:name w:val="Part (CSI) Char"/>
    <w:basedOn w:val="DefaultParagraphFont"/>
    <w:link w:val="PartCSI"/>
    <w:rsid w:val="00A73E74"/>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cellu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7CF4-A249-E04D-979E-8C2594E9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cp:revision>
  <cp:lastPrinted>2018-03-07T14:35:00Z</cp:lastPrinted>
  <dcterms:created xsi:type="dcterms:W3CDTF">2021-11-25T23:23:00Z</dcterms:created>
  <dcterms:modified xsi:type="dcterms:W3CDTF">2021-11-25T23:24:00Z</dcterms:modified>
</cp:coreProperties>
</file>